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D00F0" w:rsidRPr="0035053F" w:rsidRDefault="008D00F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8D00F0" w:rsidRPr="0035053F" w:rsidRDefault="008D00F0" w:rsidP="00600773">
      <w:pPr>
        <w:rPr>
          <w:rFonts w:asciiTheme="minorHAnsi" w:hAnsiTheme="minorHAnsi" w:cstheme="minorHAnsi"/>
        </w:rPr>
      </w:pPr>
    </w:p>
    <w:p w:rsidR="008D00F0" w:rsidRPr="0035053F" w:rsidRDefault="008D00F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8D00F0" w:rsidRPr="0035053F" w:rsidRDefault="008D00F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8D00F0" w:rsidRPr="0035053F" w:rsidRDefault="008D00F0">
      <w:pPr>
        <w:rPr>
          <w:rFonts w:asciiTheme="minorHAnsi" w:hAnsiTheme="minorHAnsi" w:cstheme="minorHAnsi"/>
          <w:sz w:val="20"/>
        </w:rPr>
      </w:pPr>
    </w:p>
    <w:p w:rsidR="008D00F0" w:rsidRPr="0035053F" w:rsidRDefault="008D00F0" w:rsidP="00600773">
      <w:pPr>
        <w:rPr>
          <w:rFonts w:asciiTheme="minorHAnsi" w:hAnsiTheme="minorHAnsi" w:cstheme="minorHAnsi"/>
          <w:sz w:val="20"/>
        </w:rPr>
      </w:pPr>
      <w:r w:rsidRPr="0035053F">
        <w:rPr>
          <w:rFonts w:asciiTheme="minorHAnsi" w:hAnsiTheme="minorHAnsi" w:cstheme="minorHAnsi"/>
          <w:sz w:val="20"/>
        </w:rPr>
        <w:t>Commune de : SADIRAC</w:t>
      </w:r>
    </w:p>
    <w:p w:rsidR="008D00F0" w:rsidRDefault="008D00F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Pr>
          <w:rFonts w:asciiTheme="minorHAnsi" w:hAnsiTheme="minorHAnsi" w:cstheme="minorHAnsi"/>
          <w:sz w:val="20"/>
        </w:rPr>
        <w:t>r</w:t>
      </w:r>
      <w:r w:rsidRPr="0035053F">
        <w:rPr>
          <w:rFonts w:asciiTheme="minorHAnsi" w:hAnsiTheme="minorHAnsi" w:cstheme="minorHAnsi"/>
          <w:sz w:val="20"/>
        </w:rPr>
        <w:t xml:space="preserve">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Pr>
          <w:rFonts w:asciiTheme="minorHAnsi" w:hAnsiTheme="minorHAnsi" w:cstheme="minorHAnsi"/>
          <w:sz w:val="20"/>
        </w:rPr>
        <w:t xml:space="preserve">entraîneront </w:t>
      </w:r>
      <w:r w:rsidRPr="0035053F">
        <w:rPr>
          <w:rFonts w:asciiTheme="minorHAnsi" w:hAnsiTheme="minorHAnsi" w:cstheme="minorHAnsi"/>
          <w:sz w:val="20"/>
        </w:rPr>
        <w:t>une</w:t>
      </w:r>
      <w:r w:rsidRPr="0035053F">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w:t>
      </w:r>
      <w:r w:rsidRPr="0035053F">
        <w:rPr>
          <w:rFonts w:asciiTheme="minorHAnsi" w:hAnsiTheme="minorHAnsi" w:cstheme="minorHAnsi"/>
          <w:sz w:val="20"/>
        </w:rPr>
        <w:t>d’électricité</w:t>
      </w:r>
      <w:r w:rsidRPr="0035053F">
        <w:rPr>
          <w:rFonts w:asciiTheme="minorHAnsi" w:hAnsiTheme="minorHAnsi" w:cstheme="minorHAnsi"/>
          <w:sz w:val="20"/>
        </w:rPr>
        <w:t>.</w:t>
      </w:r>
    </w:p>
    <w:p w:rsidR="008D00F0" w:rsidRDefault="008D00F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D00F0" w:rsidRDefault="008D00F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p>
    <w:p w:rsidR="008D00F0" w:rsidRPr="0035053F" w:rsidRDefault="008D00F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8D00F0" w:rsidRPr="0035053F" w:rsidRDefault="008D00F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rsidR="008D00F0" w:rsidRPr="0035053F" w:rsidRDefault="008D00F0" w:rsidP="00600773">
      <w:pPr>
        <w:rPr>
          <w:rFonts w:asciiTheme="minorHAnsi" w:hAnsiTheme="minorHAnsi" w:cstheme="minorHAnsi"/>
          <w:sz w:val="20"/>
        </w:rPr>
      </w:pPr>
    </w:p>
    <w:p w:rsidR="008D00F0" w:rsidRPr="0035053F" w:rsidRDefault="008D00F0" w:rsidP="001348F6">
      <w:pPr>
        <w:rPr>
          <w:rFonts w:asciiTheme="minorHAnsi" w:hAnsiTheme="minorHAnsi" w:cstheme="minorHAnsi"/>
          <w:sz w:val="20"/>
        </w:rPr>
      </w:pPr>
    </w:p>
    <w:p w:rsidR="00450D43" w:rsidRPr="0035053F" w:rsidRDefault="008D00F0" w:rsidP="001348F6">
      <w:pPr>
        <w:rPr>
          <w:rFonts w:asciiTheme="minorHAnsi" w:hAnsiTheme="minorHAnsi" w:cstheme="minorHAnsi"/>
          <w:sz w:val="20"/>
        </w:rPr>
      </w:pPr>
      <w:r w:rsidRPr="0035053F">
        <w:rPr>
          <w:rFonts w:asciiTheme="minorHAnsi" w:hAnsiTheme="minorHAnsi" w:cstheme="minorHAnsi"/>
          <w:sz w:val="20"/>
        </w:rPr>
        <w:t>mercredi 21 octobre 2026</w:t>
      </w:r>
    </w:p>
    <w:p w:rsidR="00450D43" w:rsidRPr="0035053F" w:rsidRDefault="008D00F0" w:rsidP="001348F6">
      <w:pPr>
        <w:rPr>
          <w:rFonts w:asciiTheme="minorHAnsi" w:hAnsiTheme="minorHAnsi" w:cstheme="minorHAnsi"/>
          <w:sz w:val="20"/>
        </w:rPr>
      </w:pPr>
      <w:r w:rsidRPr="0035053F">
        <w:rPr>
          <w:rFonts w:asciiTheme="minorHAnsi" w:hAnsiTheme="minorHAnsi" w:cstheme="minorHAnsi"/>
          <w:sz w:val="20"/>
        </w:rPr>
        <w:t>de 08h45 à 10h30</w:t>
      </w:r>
    </w:p>
    <w:p w:rsidR="00450D43" w:rsidRPr="0035053F" w:rsidRDefault="00450D43" w:rsidP="001348F6">
      <w:pPr>
        <w:rPr>
          <w:rFonts w:asciiTheme="minorHAnsi" w:hAnsiTheme="minorHAnsi" w:cstheme="minorHAnsi"/>
          <w:sz w:val="20"/>
        </w:rPr>
      </w:pPr>
    </w:p>
    <w:p w:rsidR="00450D43" w:rsidRPr="0035053F" w:rsidRDefault="008D00F0" w:rsidP="001348F6">
      <w:pPr>
        <w:rPr>
          <w:rFonts w:asciiTheme="minorHAnsi" w:hAnsiTheme="minorHAnsi" w:cstheme="minorHAnsi"/>
          <w:sz w:val="20"/>
        </w:rPr>
      </w:pPr>
      <w:r w:rsidRPr="0035053F">
        <w:rPr>
          <w:rFonts w:asciiTheme="minorHAnsi" w:hAnsiTheme="minorHAnsi" w:cstheme="minorHAnsi"/>
          <w:sz w:val="20"/>
        </w:rPr>
        <w:t>Quartiers ou lieux-dits :</w:t>
      </w:r>
    </w:p>
    <w:p w:rsidR="00450D43" w:rsidRPr="0035053F" w:rsidRDefault="008D00F0" w:rsidP="001348F6">
      <w:pPr>
        <w:rPr>
          <w:rFonts w:asciiTheme="minorHAnsi" w:hAnsiTheme="minorHAnsi" w:cstheme="minorHAnsi"/>
          <w:sz w:val="20"/>
        </w:rPr>
      </w:pPr>
      <w:r w:rsidRPr="0035053F">
        <w:rPr>
          <w:rFonts w:asciiTheme="minorHAnsi" w:hAnsiTheme="minorHAnsi" w:cstheme="minorHAnsi"/>
          <w:sz w:val="20"/>
        </w:rPr>
        <w:t>12 au 14, 240 PELISSE</w:t>
      </w:r>
    </w:p>
    <w:p w:rsidR="00450D43" w:rsidRPr="0035053F" w:rsidRDefault="008D00F0" w:rsidP="001348F6">
      <w:pPr>
        <w:rPr>
          <w:rFonts w:asciiTheme="minorHAnsi" w:hAnsiTheme="minorHAnsi" w:cstheme="minorHAnsi"/>
          <w:sz w:val="20"/>
        </w:rPr>
      </w:pPr>
      <w:r w:rsidRPr="0035053F">
        <w:rPr>
          <w:rFonts w:asciiTheme="minorHAnsi" w:hAnsiTheme="minorHAnsi" w:cstheme="minorHAnsi"/>
          <w:sz w:val="20"/>
        </w:rPr>
        <w:t>ROUTE DEPARTEMENTALE 671</w:t>
      </w:r>
    </w:p>
    <w:p w:rsidR="00450D43" w:rsidRPr="0035053F" w:rsidRDefault="008D00F0" w:rsidP="001348F6">
      <w:pPr>
        <w:rPr>
          <w:rFonts w:asciiTheme="minorHAnsi" w:hAnsiTheme="minorHAnsi" w:cstheme="minorHAnsi"/>
          <w:sz w:val="20"/>
        </w:rPr>
      </w:pPr>
      <w:r w:rsidRPr="0035053F">
        <w:rPr>
          <w:rFonts w:asciiTheme="minorHAnsi" w:hAnsiTheme="minorHAnsi" w:cstheme="minorHAnsi"/>
          <w:sz w:val="20"/>
        </w:rPr>
        <w:t>1 lot L ALLEE DES CERISIERS</w:t>
      </w:r>
    </w:p>
    <w:p w:rsidR="00450D43" w:rsidRPr="0035053F" w:rsidRDefault="008D00F0" w:rsidP="001348F6">
      <w:pPr>
        <w:rPr>
          <w:rFonts w:asciiTheme="minorHAnsi" w:hAnsiTheme="minorHAnsi" w:cstheme="minorHAnsi"/>
          <w:sz w:val="20"/>
        </w:rPr>
      </w:pPr>
      <w:r w:rsidRPr="0035053F">
        <w:rPr>
          <w:rFonts w:asciiTheme="minorHAnsi" w:hAnsiTheme="minorHAnsi" w:cstheme="minorHAnsi"/>
          <w:sz w:val="20"/>
        </w:rPr>
        <w:t>5, 11, 16 au 18, 18TER, 18BIS, 15C, 15E, 15F chemin DE PELISSE A LIGNAN</w:t>
      </w:r>
    </w:p>
    <w:p w:rsidR="008D00F0" w:rsidRPr="0035053F" w:rsidRDefault="008D00F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00F0" w:rsidRDefault="008D00F0">
      <w:r>
        <w:separator/>
      </w:r>
    </w:p>
  </w:endnote>
  <w:endnote w:type="continuationSeparator" w:id="0">
    <w:p w:rsidR="008D00F0" w:rsidRDefault="008D0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Neris-Light">
    <w:altName w:val="Calibri"/>
    <w:panose1 w:val="00000000000000000000"/>
    <w:charset w:val="4D"/>
    <w:family w:val="auto"/>
    <w:notTrueType/>
    <w:pitch w:val="default"/>
    <w:sig w:usb0="00000003" w:usb1="00000000" w:usb2="00000000" w:usb3="00000000" w:csb0="00000001" w:csb1="00000000"/>
  </w:font>
  <w:font w:name="Public Sans">
    <w:altName w:val="Calibri"/>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00F0" w:rsidRDefault="008D00F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8D00F0" w:rsidRPr="004754EE" w:rsidRDefault="008D00F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450D43" w:rsidTr="002349AE">
      <w:trPr>
        <w:cantSplit/>
        <w:trHeight w:val="1259"/>
      </w:trPr>
      <w:tc>
        <w:tcPr>
          <w:tcW w:w="1458" w:type="pct"/>
          <w:vAlign w:val="bottom"/>
        </w:tcPr>
        <w:p w:rsidR="008D00F0" w:rsidRPr="002349AE" w:rsidRDefault="008D00F0" w:rsidP="002349AE">
          <w:pPr>
            <w:pStyle w:val="Pieddepage"/>
            <w:rPr>
              <w:color w:val="4642FC"/>
              <w:sz w:val="14"/>
            </w:rPr>
          </w:pPr>
          <w:r>
            <w:rPr>
              <w:noProof/>
              <w:color w:val="4642FC"/>
              <w:sz w:val="14"/>
            </w:rPr>
            <w:t xml:space="preserve">Agence Guyenne </w:t>
          </w:r>
        </w:p>
        <w:p w:rsidR="008D00F0" w:rsidRPr="002349AE" w:rsidRDefault="008D00F0" w:rsidP="002349AE">
          <w:pPr>
            <w:pStyle w:val="Pieddepage"/>
            <w:rPr>
              <w:b/>
            </w:rPr>
          </w:pPr>
          <w:hyperlink r:id="rId1" w:history="1">
            <w:r w:rsidRPr="002349AE">
              <w:rPr>
                <w:b/>
                <w:color w:val="4642FC"/>
                <w:sz w:val="14"/>
              </w:rPr>
              <w:t>enedis.fr</w:t>
            </w:r>
          </w:hyperlink>
        </w:p>
      </w:tc>
      <w:tc>
        <w:tcPr>
          <w:tcW w:w="1457" w:type="pct"/>
        </w:tcPr>
        <w:p w:rsidR="008D00F0" w:rsidRDefault="008D00F0" w:rsidP="002349AE">
          <w:pPr>
            <w:pStyle w:val="Pieddepage"/>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8D00F0" w:rsidRPr="002349AE" w:rsidRDefault="008D00F0" w:rsidP="002349AE">
          <w:pPr>
            <w:pStyle w:val="Pieddepage"/>
            <w:rPr>
              <w:color w:val="4642FC"/>
              <w:sz w:val="14"/>
            </w:rPr>
          </w:pPr>
          <w:r w:rsidRPr="002349AE">
            <w:rPr>
              <w:color w:val="4642FC"/>
              <w:sz w:val="14"/>
            </w:rPr>
            <w:t>SA à directoire et à conseil de surveillance</w:t>
          </w:r>
        </w:p>
        <w:p w:rsidR="008D00F0" w:rsidRPr="002349AE" w:rsidRDefault="008D00F0" w:rsidP="002349AE">
          <w:pPr>
            <w:pStyle w:val="Pieddepage"/>
            <w:rPr>
              <w:color w:val="4642FC"/>
              <w:sz w:val="14"/>
            </w:rPr>
          </w:pPr>
          <w:r w:rsidRPr="002349AE">
            <w:rPr>
              <w:color w:val="4642FC"/>
              <w:sz w:val="14"/>
            </w:rPr>
            <w:t>Capital de 270 037 000 € - R.C.S. de Nanterre 444 608 442</w:t>
          </w:r>
        </w:p>
        <w:p w:rsidR="008D00F0" w:rsidRPr="002349AE" w:rsidRDefault="008D00F0" w:rsidP="002349AE">
          <w:pPr>
            <w:pStyle w:val="Pieddepage"/>
            <w:rPr>
              <w:color w:val="4642FC"/>
              <w:sz w:val="14"/>
            </w:rPr>
          </w:pPr>
          <w:r w:rsidRPr="002349AE">
            <w:rPr>
              <w:color w:val="4642FC"/>
              <w:sz w:val="14"/>
            </w:rPr>
            <w:t>Enedis - Tour Enedis - 34 place des Corolles</w:t>
          </w:r>
        </w:p>
        <w:p w:rsidR="008D00F0" w:rsidRPr="002349AE" w:rsidRDefault="008D00F0" w:rsidP="002349AE">
          <w:pPr>
            <w:pStyle w:val="Pieddepage"/>
            <w:rPr>
              <w:color w:val="4642FC"/>
              <w:sz w:val="14"/>
            </w:rPr>
          </w:pPr>
          <w:r w:rsidRPr="002349AE">
            <w:rPr>
              <w:color w:val="4642FC"/>
              <w:sz w:val="14"/>
            </w:rPr>
            <w:t>92079 Paris La Défense Cedex</w:t>
          </w:r>
        </w:p>
      </w:tc>
      <w:tc>
        <w:tcPr>
          <w:tcW w:w="256" w:type="pct"/>
          <w:vAlign w:val="bottom"/>
        </w:tcPr>
        <w:p w:rsidR="008D00F0" w:rsidRPr="00123826" w:rsidRDefault="008D00F0" w:rsidP="002349AE">
          <w:pPr>
            <w:pStyle w:val="Pieddepage"/>
            <w:jc w:val="right"/>
            <w:rPr>
              <w:rFonts w:ascii="Public Sans" w:hAnsi="Public Sans"/>
              <w:color w:val="000000"/>
              <w:sz w:val="16"/>
              <w:szCs w:val="16"/>
            </w:rPr>
          </w:pPr>
        </w:p>
      </w:tc>
    </w:tr>
  </w:tbl>
  <w:p w:rsidR="008D00F0" w:rsidRDefault="008D00F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00F0" w:rsidRDefault="008D00F0">
      <w:r>
        <w:separator/>
      </w:r>
    </w:p>
  </w:footnote>
  <w:footnote w:type="continuationSeparator" w:id="0">
    <w:p w:rsidR="008D00F0" w:rsidRDefault="008D0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D00F0" w:rsidRDefault="008D00F0">
    <w:pPr>
      <w:pStyle w:val="En-tte"/>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8D00F0" w:rsidRDefault="008D00F0">
    <w:pPr>
      <w:pStyle w:val="En-tte"/>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D43"/>
    <w:rsid w:val="00450D43"/>
    <w:rsid w:val="008D00F0"/>
    <w:rsid w:val="00C036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20F8FA-BFF8-4F73-BEE8-87AFB9F93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147</Words>
  <Characters>814</Characters>
  <Application>Microsoft Office Word</Application>
  <DocSecurity>4</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Eleonore DESPRES-REILLER</cp:lastModifiedBy>
  <cp:revision>2</cp:revision>
  <cp:lastPrinted>2008-01-22T14:24:00Z</cp:lastPrinted>
  <dcterms:created xsi:type="dcterms:W3CDTF">2026-10-01T07:57:00Z</dcterms:created>
  <dcterms:modified xsi:type="dcterms:W3CDTF">2026-10-01T07:57:00Z</dcterms:modified>
</cp:coreProperties>
</file>